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C15A" w14:textId="77777777" w:rsidR="00E877AF" w:rsidRPr="00CA67AB" w:rsidRDefault="00E877AF" w:rsidP="00E877AF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67AB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D220BD7" wp14:editId="6E2CE1AA">
            <wp:extent cx="885825" cy="971550"/>
            <wp:effectExtent l="0" t="0" r="9525" b="0"/>
            <wp:docPr id="1" name="Picture 1" descr="drayton_parish_logo_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yton_parish_logo_v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16E70" w14:textId="77777777" w:rsidR="00E877AF" w:rsidRPr="009948BA" w:rsidRDefault="00E877AF" w:rsidP="00CA67AB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8BA">
        <w:rPr>
          <w:rFonts w:asciiTheme="minorHAnsi" w:hAnsiTheme="minorHAnsi" w:cstheme="minorHAnsi"/>
          <w:b/>
          <w:sz w:val="22"/>
          <w:szCs w:val="22"/>
        </w:rPr>
        <w:t>DRAYTON PARISH COUNCIL</w:t>
      </w:r>
    </w:p>
    <w:p w14:paraId="23DD1824" w14:textId="38593447" w:rsidR="00085843" w:rsidRPr="009948BA" w:rsidRDefault="00085843" w:rsidP="00085843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9948BA">
        <w:rPr>
          <w:rFonts w:asciiTheme="minorHAnsi" w:hAnsiTheme="minorHAnsi" w:cstheme="minorHAnsi"/>
          <w:b/>
          <w:sz w:val="22"/>
          <w:szCs w:val="22"/>
        </w:rPr>
        <w:tab/>
      </w:r>
      <w:r w:rsidRPr="009948BA">
        <w:rPr>
          <w:rFonts w:asciiTheme="minorHAnsi" w:hAnsiTheme="minorHAnsi" w:cstheme="minorHAnsi"/>
          <w:b/>
          <w:sz w:val="22"/>
          <w:szCs w:val="22"/>
        </w:rPr>
        <w:tab/>
      </w:r>
      <w:r w:rsidRPr="009948BA">
        <w:rPr>
          <w:rFonts w:asciiTheme="minorHAnsi" w:hAnsiTheme="minorHAnsi" w:cstheme="minorHAnsi"/>
          <w:b/>
          <w:sz w:val="22"/>
          <w:szCs w:val="22"/>
        </w:rPr>
        <w:tab/>
      </w:r>
      <w:r w:rsidRPr="009948BA">
        <w:rPr>
          <w:rFonts w:asciiTheme="minorHAnsi" w:hAnsiTheme="minorHAnsi" w:cstheme="minorHAnsi"/>
          <w:b/>
          <w:sz w:val="22"/>
          <w:szCs w:val="22"/>
        </w:rPr>
        <w:tab/>
      </w:r>
    </w:p>
    <w:p w14:paraId="26F91B39" w14:textId="77777777" w:rsidR="00B114BE" w:rsidRDefault="00B114BE" w:rsidP="00B114BE">
      <w:pPr>
        <w:pStyle w:val="NormalWeb"/>
        <w:jc w:val="center"/>
      </w:pPr>
      <w:r>
        <w:rPr>
          <w:rStyle w:val="Strong"/>
        </w:rPr>
        <w:t>Minutes of the Meeting of the Finance and Personnel Committee</w:t>
      </w:r>
      <w:r>
        <w:br/>
      </w:r>
      <w:r>
        <w:rPr>
          <w:rStyle w:val="Strong"/>
        </w:rPr>
        <w:t>Held remotely at 2.00pm on Monday 29 September 2025</w:t>
      </w:r>
    </w:p>
    <w:p w14:paraId="3D962A8E" w14:textId="77777777" w:rsidR="00B114BE" w:rsidRDefault="00B114BE" w:rsidP="00B114BE">
      <w:pPr>
        <w:pStyle w:val="NormalWeb"/>
      </w:pPr>
      <w:r>
        <w:rPr>
          <w:rStyle w:val="Strong"/>
        </w:rPr>
        <w:t>Present:</w:t>
      </w:r>
      <w:r>
        <w:br/>
        <w:t>Cllr Pat Athawes (Chair)</w:t>
      </w:r>
      <w:r>
        <w:br/>
        <w:t>Cllr Elaine Wade</w:t>
      </w:r>
      <w:r>
        <w:br/>
        <w:t>Cllr Pervin Shahin</w:t>
      </w:r>
      <w:r>
        <w:br/>
        <w:t>Cllr Andrew Cherriman</w:t>
      </w:r>
    </w:p>
    <w:p w14:paraId="44EB630D" w14:textId="77777777" w:rsidR="00B114BE" w:rsidRDefault="00B114BE" w:rsidP="00B114BE">
      <w:pPr>
        <w:pStyle w:val="NormalWeb"/>
      </w:pPr>
      <w:r>
        <w:rPr>
          <w:rStyle w:val="Strong"/>
        </w:rPr>
        <w:t>In Attendance:</w:t>
      </w:r>
      <w:r>
        <w:br/>
        <w:t>Anita James (Clerk/RFO)</w:t>
      </w:r>
      <w:r>
        <w:br/>
        <w:t>Jonathon Fowler (Programme Manager)</w:t>
      </w:r>
    </w:p>
    <w:p w14:paraId="1543BEEB" w14:textId="77777777" w:rsidR="00B114BE" w:rsidRDefault="009767D7" w:rsidP="00B114BE">
      <w:r>
        <w:pict w14:anchorId="0727AB3C">
          <v:rect id="_x0000_i1025" style="width:0;height:1.5pt" o:hralign="center" o:hrstd="t" o:hr="t" fillcolor="#a0a0a0" stroked="f"/>
        </w:pict>
      </w:r>
    </w:p>
    <w:p w14:paraId="63000500" w14:textId="77777777" w:rsidR="00B114BE" w:rsidRDefault="00B114BE" w:rsidP="00B114BE">
      <w:pPr>
        <w:pStyle w:val="NormalWeb"/>
      </w:pPr>
      <w:r>
        <w:rPr>
          <w:rStyle w:val="Strong"/>
        </w:rPr>
        <w:t>31/25.</w:t>
      </w:r>
      <w:r>
        <w:t xml:space="preserve"> </w:t>
      </w:r>
      <w:r w:rsidRPr="009E3A98">
        <w:rPr>
          <w:rStyle w:val="Emphasis"/>
          <w:b/>
          <w:bCs/>
        </w:rPr>
        <w:t>To receive and resolve to accept any apologies for absence.</w:t>
      </w:r>
      <w:r>
        <w:br/>
        <w:t>Apologies for absence were received and accepted from Cllr Richard Wade.</w:t>
      </w:r>
    </w:p>
    <w:p w14:paraId="12CCC3B8" w14:textId="77777777" w:rsidR="00B114BE" w:rsidRDefault="00B114BE" w:rsidP="00B114BE">
      <w:pPr>
        <w:pStyle w:val="NormalWeb"/>
      </w:pPr>
      <w:r>
        <w:rPr>
          <w:rStyle w:val="Strong"/>
        </w:rPr>
        <w:t>32/25.</w:t>
      </w:r>
      <w:r>
        <w:t xml:space="preserve"> </w:t>
      </w:r>
      <w:r w:rsidRPr="009E3A98">
        <w:rPr>
          <w:rStyle w:val="Emphasis"/>
          <w:b/>
          <w:bCs/>
        </w:rPr>
        <w:t>To receive any declarations of pecuniary and/or non-pecuniary interests, and to consider any written requests for dispensation received by the Clerk</w:t>
      </w:r>
      <w:r>
        <w:rPr>
          <w:rStyle w:val="Emphasis"/>
        </w:rPr>
        <w:t>.</w:t>
      </w:r>
      <w:r>
        <w:br/>
        <w:t>No declarations or written requests for dispensation were received.</w:t>
      </w:r>
    </w:p>
    <w:p w14:paraId="547D20D7" w14:textId="77777777" w:rsidR="00B114BE" w:rsidRDefault="00B114BE" w:rsidP="00B114BE">
      <w:pPr>
        <w:pStyle w:val="NormalWeb"/>
      </w:pPr>
      <w:r>
        <w:rPr>
          <w:rStyle w:val="Strong"/>
        </w:rPr>
        <w:t>33/25.</w:t>
      </w:r>
      <w:r>
        <w:t xml:space="preserve"> </w:t>
      </w:r>
      <w:r w:rsidRPr="009E3A98">
        <w:rPr>
          <w:rStyle w:val="Emphasis"/>
          <w:b/>
          <w:bCs/>
        </w:rPr>
        <w:t>To recommend approval of the minutes of the Finance and Personnel Committee Meeting held on 3 September 2025.</w:t>
      </w:r>
      <w:r>
        <w:br/>
        <w:t xml:space="preserve">The minutes of the meeting held on 3 September 2025 (previously circulated) were reviewed and it was </w:t>
      </w:r>
      <w:r>
        <w:rPr>
          <w:rStyle w:val="Strong"/>
        </w:rPr>
        <w:t>resolved</w:t>
      </w:r>
      <w:r>
        <w:t xml:space="preserve"> to recommend that they be approved and accepted by Full Council.</w:t>
      </w:r>
    </w:p>
    <w:p w14:paraId="5F61BE62" w14:textId="77777777" w:rsidR="00B114BE" w:rsidRDefault="00B114BE" w:rsidP="00B114BE">
      <w:pPr>
        <w:pStyle w:val="NormalWeb"/>
      </w:pPr>
      <w:r>
        <w:rPr>
          <w:rStyle w:val="Strong"/>
        </w:rPr>
        <w:t>34/25.</w:t>
      </w:r>
      <w:r>
        <w:t xml:space="preserve"> </w:t>
      </w:r>
      <w:r w:rsidRPr="009E3A98">
        <w:rPr>
          <w:rStyle w:val="Emphasis"/>
          <w:b/>
          <w:bCs/>
        </w:rPr>
        <w:t>To discuss reserves available to commit towards the revised pavilion build.</w:t>
      </w:r>
      <w:r>
        <w:br/>
        <w:t>It was noted that, as discussed at previous finance meetings (2 June 2025, 30 June 2025, and 3 September 2025), the Council no longer holds sufficient reserves to deliver the originally planned pavilion.</w:t>
      </w:r>
    </w:p>
    <w:p w14:paraId="43D18D1E" w14:textId="77777777" w:rsidR="00B114BE" w:rsidRDefault="00B114BE" w:rsidP="00B114BE">
      <w:pPr>
        <w:pStyle w:val="NormalWeb"/>
      </w:pPr>
      <w:r>
        <w:t xml:space="preserve">The Council continues to explore the feasibility and costs associated with a </w:t>
      </w:r>
      <w:r>
        <w:rPr>
          <w:rStyle w:val="Strong"/>
        </w:rPr>
        <w:t>reduced-size pavilion</w:t>
      </w:r>
      <w:r>
        <w:t xml:space="preserve"> together with potential funding sources.</w:t>
      </w:r>
    </w:p>
    <w:p w14:paraId="591F97BB" w14:textId="77777777" w:rsidR="00B114BE" w:rsidRDefault="00B114BE" w:rsidP="00B114BE">
      <w:pPr>
        <w:pStyle w:val="NormalWeb"/>
      </w:pPr>
      <w:r>
        <w:t>The Programme Manager, Mr Jonathon Fowler, outlined the S106 contributions requested from the Vale of White Horse District Council as detailed below.</w:t>
      </w:r>
    </w:p>
    <w:p w14:paraId="6D7FC9A8" w14:textId="5A682665" w:rsidR="001E4C7E" w:rsidRDefault="001E4C7E" w:rsidP="00B114BE">
      <w:pPr>
        <w:pStyle w:val="NormalWeb"/>
      </w:pPr>
      <w:r w:rsidRPr="009948BA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6895CDFA" wp14:editId="560BCF21">
            <wp:extent cx="5057775" cy="933450"/>
            <wp:effectExtent l="0" t="0" r="9525" b="0"/>
            <wp:docPr id="1586510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CC6FD" w14:textId="54812198" w:rsidR="00B114BE" w:rsidRDefault="00B114BE" w:rsidP="00B114BE">
      <w:pPr>
        <w:pStyle w:val="NormalWeb"/>
      </w:pPr>
      <w:r>
        <w:t xml:space="preserve">The Clerk/RFO, Mrs Anita James, confirmed that as </w:t>
      </w:r>
      <w:r>
        <w:rPr>
          <w:rStyle w:val="Strong"/>
        </w:rPr>
        <w:t>29 August 2025</w:t>
      </w:r>
      <w:r>
        <w:t xml:space="preserve">, there were </w:t>
      </w:r>
      <w:r>
        <w:rPr>
          <w:rStyle w:val="Strong"/>
        </w:rPr>
        <w:t>£96,927</w:t>
      </w:r>
      <w:r>
        <w:t xml:space="preserve"> in available reserves which could be allocated towards the pavilion project.</w:t>
      </w:r>
    </w:p>
    <w:p w14:paraId="013A9A87" w14:textId="77777777" w:rsidR="00B114BE" w:rsidRDefault="00B114BE" w:rsidP="00B114BE">
      <w:pPr>
        <w:pStyle w:val="NormalWeb"/>
      </w:pPr>
      <w:r>
        <w:rPr>
          <w:rStyle w:val="Strong"/>
        </w:rPr>
        <w:t>35/25.</w:t>
      </w:r>
      <w:r>
        <w:t xml:space="preserve"> </w:t>
      </w:r>
      <w:r w:rsidRPr="006D40D0">
        <w:rPr>
          <w:rStyle w:val="Emphasis"/>
          <w:b/>
          <w:bCs/>
        </w:rPr>
        <w:t>To discuss the draft projects budget(s).</w:t>
      </w:r>
      <w:r>
        <w:br/>
        <w:t xml:space="preserve">The Programme Manager presented the </w:t>
      </w:r>
      <w:r>
        <w:rPr>
          <w:rStyle w:val="Strong"/>
        </w:rPr>
        <w:t>proposed Pavilion Project Budget for 2026/27</w:t>
      </w:r>
      <w:r>
        <w:t>, as set out below: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5"/>
        <w:gridCol w:w="975"/>
      </w:tblGrid>
      <w:tr w:rsidR="00B114BE" w14:paraId="3A07A0F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46CC83" w14:textId="77777777" w:rsidR="00B114BE" w:rsidRDefault="00B114B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720A284" w14:textId="77777777" w:rsidR="00B114BE" w:rsidRDefault="00B114B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Amount</w:t>
            </w:r>
          </w:p>
        </w:tc>
      </w:tr>
      <w:tr w:rsidR="00B114BE" w14:paraId="2F7C0D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6AC59" w14:textId="77777777" w:rsidR="00B114BE" w:rsidRDefault="00B114BE">
            <w:r>
              <w:t>Pavilion Architect Fees</w:t>
            </w:r>
          </w:p>
        </w:tc>
        <w:tc>
          <w:tcPr>
            <w:tcW w:w="0" w:type="auto"/>
            <w:vAlign w:val="center"/>
            <w:hideMark/>
          </w:tcPr>
          <w:p w14:paraId="67FEA7E6" w14:textId="77777777" w:rsidR="00B114BE" w:rsidRDefault="00B114BE">
            <w:r>
              <w:t>£2,000</w:t>
            </w:r>
          </w:p>
        </w:tc>
      </w:tr>
      <w:tr w:rsidR="00B114BE" w14:paraId="40349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CA3A7" w14:textId="77777777" w:rsidR="00B114BE" w:rsidRDefault="00B114BE">
            <w:r>
              <w:t>QS Fees</w:t>
            </w:r>
          </w:p>
        </w:tc>
        <w:tc>
          <w:tcPr>
            <w:tcW w:w="0" w:type="auto"/>
            <w:vAlign w:val="center"/>
            <w:hideMark/>
          </w:tcPr>
          <w:p w14:paraId="10EF1CE8" w14:textId="77777777" w:rsidR="00B114BE" w:rsidRDefault="00B114BE">
            <w:r>
              <w:t>£800</w:t>
            </w:r>
          </w:p>
        </w:tc>
      </w:tr>
      <w:tr w:rsidR="00B114BE" w14:paraId="647860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4C413" w14:textId="77777777" w:rsidR="00B114BE" w:rsidRDefault="00B114BE">
            <w:r>
              <w:t>Planning Permission</w:t>
            </w:r>
          </w:p>
        </w:tc>
        <w:tc>
          <w:tcPr>
            <w:tcW w:w="0" w:type="auto"/>
            <w:vAlign w:val="center"/>
            <w:hideMark/>
          </w:tcPr>
          <w:p w14:paraId="5AD2CFBD" w14:textId="77777777" w:rsidR="00B114BE" w:rsidRDefault="00B114BE">
            <w:r>
              <w:t>£200</w:t>
            </w:r>
          </w:p>
        </w:tc>
      </w:tr>
      <w:tr w:rsidR="00B114BE" w14:paraId="3536DB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7019E" w14:textId="77777777" w:rsidR="00B114BE" w:rsidRDefault="00B114BE">
            <w:r>
              <w:t>Water Supply</w:t>
            </w:r>
          </w:p>
        </w:tc>
        <w:tc>
          <w:tcPr>
            <w:tcW w:w="0" w:type="auto"/>
            <w:vAlign w:val="center"/>
            <w:hideMark/>
          </w:tcPr>
          <w:p w14:paraId="02A5FF11" w14:textId="77777777" w:rsidR="00B114BE" w:rsidRDefault="00B114BE">
            <w:r>
              <w:t>£9,748</w:t>
            </w:r>
          </w:p>
        </w:tc>
      </w:tr>
      <w:tr w:rsidR="00B114BE" w14:paraId="326426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3BE80" w14:textId="77777777" w:rsidR="00B114BE" w:rsidRDefault="00B114BE">
            <w:r>
              <w:t>Water Supply Trench</w:t>
            </w:r>
          </w:p>
        </w:tc>
        <w:tc>
          <w:tcPr>
            <w:tcW w:w="0" w:type="auto"/>
            <w:vAlign w:val="center"/>
            <w:hideMark/>
          </w:tcPr>
          <w:p w14:paraId="03000248" w14:textId="77777777" w:rsidR="00B114BE" w:rsidRDefault="00B114BE">
            <w:r>
              <w:t>£6,000</w:t>
            </w:r>
          </w:p>
        </w:tc>
      </w:tr>
      <w:tr w:rsidR="00B114BE" w14:paraId="0FD00A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671CA" w14:textId="77777777" w:rsidR="00B114BE" w:rsidRDefault="00B114BE">
            <w:r>
              <w:t>Car Park Barrier / Bollard</w:t>
            </w:r>
          </w:p>
        </w:tc>
        <w:tc>
          <w:tcPr>
            <w:tcW w:w="0" w:type="auto"/>
            <w:vAlign w:val="center"/>
            <w:hideMark/>
          </w:tcPr>
          <w:p w14:paraId="431821A8" w14:textId="77777777" w:rsidR="00B114BE" w:rsidRDefault="00B114BE">
            <w:r>
              <w:t>£1,300</w:t>
            </w:r>
          </w:p>
        </w:tc>
      </w:tr>
      <w:tr w:rsidR="00B114BE" w14:paraId="75E4B9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4080B" w14:textId="77777777" w:rsidR="00B114BE" w:rsidRDefault="00B114BE">
            <w:r>
              <w:t>Electricity Temporary Builders Supply</w:t>
            </w:r>
          </w:p>
        </w:tc>
        <w:tc>
          <w:tcPr>
            <w:tcW w:w="0" w:type="auto"/>
            <w:vAlign w:val="center"/>
            <w:hideMark/>
          </w:tcPr>
          <w:p w14:paraId="5625741F" w14:textId="77777777" w:rsidR="00B114BE" w:rsidRDefault="00B114BE">
            <w:r>
              <w:t>TBA</w:t>
            </w:r>
          </w:p>
        </w:tc>
      </w:tr>
      <w:tr w:rsidR="00B114BE" w14:paraId="367206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1E7F7" w14:textId="77777777" w:rsidR="00B114BE" w:rsidRDefault="00B114BE">
            <w:r>
              <w:t>Extension of Electrical Trench</w:t>
            </w:r>
          </w:p>
        </w:tc>
        <w:tc>
          <w:tcPr>
            <w:tcW w:w="0" w:type="auto"/>
            <w:vAlign w:val="center"/>
            <w:hideMark/>
          </w:tcPr>
          <w:p w14:paraId="784CD41B" w14:textId="77777777" w:rsidR="00B114BE" w:rsidRDefault="00B114BE">
            <w:r>
              <w:t>£5,000</w:t>
            </w:r>
          </w:p>
        </w:tc>
      </w:tr>
      <w:tr w:rsidR="00B114BE" w14:paraId="43B85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B84AB" w14:textId="77777777" w:rsidR="00B114BE" w:rsidRDefault="00B114BE">
            <w:r>
              <w:t>M&amp;E Design</w:t>
            </w:r>
          </w:p>
        </w:tc>
        <w:tc>
          <w:tcPr>
            <w:tcW w:w="0" w:type="auto"/>
            <w:vAlign w:val="center"/>
            <w:hideMark/>
          </w:tcPr>
          <w:p w14:paraId="509D75AD" w14:textId="77777777" w:rsidR="00B114BE" w:rsidRDefault="00B114BE">
            <w:r>
              <w:t>£12,500</w:t>
            </w:r>
          </w:p>
        </w:tc>
      </w:tr>
      <w:tr w:rsidR="00B114BE" w14:paraId="3C8FB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D1BC4" w14:textId="77777777" w:rsidR="00B114BE" w:rsidRDefault="00B114BE">
            <w:r>
              <w:t>Contractor Welfare Setup</w:t>
            </w:r>
          </w:p>
        </w:tc>
        <w:tc>
          <w:tcPr>
            <w:tcW w:w="0" w:type="auto"/>
            <w:vAlign w:val="center"/>
            <w:hideMark/>
          </w:tcPr>
          <w:p w14:paraId="649ED64A" w14:textId="77777777" w:rsidR="00B114BE" w:rsidRDefault="00B114BE">
            <w:r>
              <w:t>TBA</w:t>
            </w:r>
          </w:p>
        </w:tc>
      </w:tr>
      <w:tr w:rsidR="00B114BE" w14:paraId="2017AF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4551C" w14:textId="77777777" w:rsidR="00B114BE" w:rsidRDefault="00B114BE">
            <w:r>
              <w:t>Contractor Initial Site Setup</w:t>
            </w:r>
          </w:p>
        </w:tc>
        <w:tc>
          <w:tcPr>
            <w:tcW w:w="0" w:type="auto"/>
            <w:vAlign w:val="center"/>
            <w:hideMark/>
          </w:tcPr>
          <w:p w14:paraId="22B1F52E" w14:textId="77777777" w:rsidR="00B114BE" w:rsidRDefault="00B114BE">
            <w:r>
              <w:t>TBA</w:t>
            </w:r>
          </w:p>
        </w:tc>
      </w:tr>
      <w:tr w:rsidR="00B114BE" w14:paraId="464EB6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AF150" w14:textId="77777777" w:rsidR="00B114BE" w:rsidRDefault="00B114BE">
            <w:r>
              <w:t>Pavilion Substructure / Foundations</w:t>
            </w:r>
          </w:p>
        </w:tc>
        <w:tc>
          <w:tcPr>
            <w:tcW w:w="0" w:type="auto"/>
            <w:vAlign w:val="center"/>
            <w:hideMark/>
          </w:tcPr>
          <w:p w14:paraId="69C85AC2" w14:textId="77777777" w:rsidR="00B114BE" w:rsidRDefault="00B114BE">
            <w:r>
              <w:t>£85,870</w:t>
            </w:r>
          </w:p>
        </w:tc>
      </w:tr>
      <w:tr w:rsidR="00B114BE" w14:paraId="0CD92C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71195" w14:textId="77777777" w:rsidR="00B114BE" w:rsidRDefault="00B114BE">
            <w:r>
              <w:t>Rainwater Harvest Tank</w:t>
            </w:r>
          </w:p>
        </w:tc>
        <w:tc>
          <w:tcPr>
            <w:tcW w:w="0" w:type="auto"/>
            <w:vAlign w:val="center"/>
            <w:hideMark/>
          </w:tcPr>
          <w:p w14:paraId="0E2A6E61" w14:textId="77777777" w:rsidR="00B114BE" w:rsidRDefault="00B114BE">
            <w:r>
              <w:t>£3,840</w:t>
            </w:r>
          </w:p>
        </w:tc>
      </w:tr>
      <w:tr w:rsidR="00B114BE" w14:paraId="0B3C3F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43347" w14:textId="77777777" w:rsidR="00B114BE" w:rsidRDefault="00B114BE">
            <w:r>
              <w:t>Waste Pipe to Pumping Station</w:t>
            </w:r>
          </w:p>
        </w:tc>
        <w:tc>
          <w:tcPr>
            <w:tcW w:w="0" w:type="auto"/>
            <w:vAlign w:val="center"/>
            <w:hideMark/>
          </w:tcPr>
          <w:p w14:paraId="24AFE6F6" w14:textId="77777777" w:rsidR="00B114BE" w:rsidRDefault="00B114BE">
            <w:r>
              <w:t>£5,000</w:t>
            </w:r>
          </w:p>
        </w:tc>
      </w:tr>
      <w:tr w:rsidR="00B114BE" w14:paraId="78C91B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6145F" w14:textId="77777777" w:rsidR="00B114BE" w:rsidRDefault="00B114BE">
            <w:r>
              <w:rPr>
                <w:rStyle w:val="Strong"/>
              </w:rPr>
              <w:t>Total Estimated Cost</w:t>
            </w:r>
          </w:p>
        </w:tc>
        <w:tc>
          <w:tcPr>
            <w:tcW w:w="0" w:type="auto"/>
            <w:vAlign w:val="center"/>
            <w:hideMark/>
          </w:tcPr>
          <w:p w14:paraId="64284AC4" w14:textId="77777777" w:rsidR="00B114BE" w:rsidRDefault="00B114BE">
            <w:r>
              <w:rPr>
                <w:rStyle w:val="Strong"/>
              </w:rPr>
              <w:t>£132,258</w:t>
            </w:r>
          </w:p>
        </w:tc>
      </w:tr>
    </w:tbl>
    <w:p w14:paraId="5627E647" w14:textId="7BFA8304" w:rsidR="00B114BE" w:rsidRDefault="00B114BE" w:rsidP="00B114BE">
      <w:pPr>
        <w:pStyle w:val="NormalWeb"/>
      </w:pPr>
      <w:r>
        <w:t xml:space="preserve">Following discussion, it was </w:t>
      </w:r>
      <w:r>
        <w:rPr>
          <w:rStyle w:val="Strong"/>
        </w:rPr>
        <w:t>agreed</w:t>
      </w:r>
      <w:r>
        <w:t xml:space="preserve"> that a provisional sum of </w:t>
      </w:r>
      <w:r>
        <w:rPr>
          <w:rStyle w:val="Strong"/>
        </w:rPr>
        <w:t>£150,000</w:t>
      </w:r>
      <w:r>
        <w:t xml:space="preserve"> should be earmarked for the pavilion build within the 2026/27 budget.</w:t>
      </w:r>
      <w:r w:rsidR="006D40D0">
        <w:t xml:space="preserve"> This is to take account of inflation and </w:t>
      </w:r>
      <w:r w:rsidR="002027AB">
        <w:t>other costs listed as TBA.</w:t>
      </w:r>
    </w:p>
    <w:p w14:paraId="2B1A770F" w14:textId="67EE5F2F" w:rsidR="00917BD0" w:rsidRDefault="00917BD0" w:rsidP="00B114BE">
      <w:pPr>
        <w:pStyle w:val="NormalWeb"/>
      </w:pPr>
      <w:r>
        <w:t>The meeting closed at 3:05pm.</w:t>
      </w:r>
    </w:p>
    <w:p w14:paraId="53BA2542" w14:textId="77777777" w:rsidR="00B114BE" w:rsidRDefault="00B114BE" w:rsidP="00B114BE">
      <w:pPr>
        <w:pStyle w:val="NormalWeb"/>
      </w:pPr>
      <w:r>
        <w:rPr>
          <w:rStyle w:val="Strong"/>
        </w:rPr>
        <w:t>36/25.</w:t>
      </w:r>
      <w:r>
        <w:t xml:space="preserve"> </w:t>
      </w:r>
      <w:r w:rsidRPr="002027AB">
        <w:rPr>
          <w:rStyle w:val="Emphasis"/>
          <w:b/>
          <w:bCs/>
        </w:rPr>
        <w:t>Date of next meeting</w:t>
      </w:r>
      <w:r>
        <w:rPr>
          <w:rStyle w:val="Emphasis"/>
        </w:rPr>
        <w:t>.</w:t>
      </w:r>
      <w:r>
        <w:br/>
        <w:t xml:space="preserve">The next meeting of the Finance and Personnel Committee will be held on </w:t>
      </w:r>
      <w:r>
        <w:rPr>
          <w:rStyle w:val="Strong"/>
        </w:rPr>
        <w:t>Monday 27 October 2025 at 2.00pm (online)</w:t>
      </w:r>
      <w:r>
        <w:t>.</w:t>
      </w:r>
    </w:p>
    <w:p w14:paraId="587258B7" w14:textId="77777777" w:rsidR="00BA0986" w:rsidRDefault="00BA0986" w:rsidP="00094D7B">
      <w:pPr>
        <w:spacing w:before="100" w:beforeAutospacing="1" w:after="100" w:afterAutospacing="1"/>
        <w:rPr>
          <w:rFonts w:asciiTheme="minorHAnsi" w:eastAsia="Calibri" w:hAnsiTheme="minorHAnsi" w:cstheme="minorHAnsi"/>
          <w:b/>
          <w:sz w:val="22"/>
          <w:szCs w:val="22"/>
        </w:rPr>
      </w:pPr>
    </w:p>
    <w:sectPr w:rsidR="00BA098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2406" w14:textId="77777777" w:rsidR="009767D7" w:rsidRDefault="009767D7" w:rsidP="00B22B2E">
      <w:r>
        <w:separator/>
      </w:r>
    </w:p>
  </w:endnote>
  <w:endnote w:type="continuationSeparator" w:id="0">
    <w:p w14:paraId="3F5144AD" w14:textId="77777777" w:rsidR="009767D7" w:rsidRDefault="009767D7" w:rsidP="00B2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96C887" w14:paraId="4ED7B44C" w14:textId="77777777" w:rsidTr="4B96C887">
      <w:trPr>
        <w:trHeight w:val="300"/>
      </w:trPr>
      <w:tc>
        <w:tcPr>
          <w:tcW w:w="3005" w:type="dxa"/>
        </w:tcPr>
        <w:p w14:paraId="2CEA35EB" w14:textId="5E4FFAAE" w:rsidR="4B96C887" w:rsidRDefault="4B96C887" w:rsidP="4B96C887">
          <w:pPr>
            <w:pStyle w:val="Header"/>
            <w:ind w:left="-115"/>
          </w:pPr>
        </w:p>
      </w:tc>
      <w:tc>
        <w:tcPr>
          <w:tcW w:w="3005" w:type="dxa"/>
        </w:tcPr>
        <w:p w14:paraId="73E20ADC" w14:textId="14318E0A" w:rsidR="4B96C887" w:rsidRDefault="4B96C887" w:rsidP="4B96C887">
          <w:pPr>
            <w:pStyle w:val="Header"/>
            <w:jc w:val="center"/>
          </w:pPr>
        </w:p>
      </w:tc>
      <w:tc>
        <w:tcPr>
          <w:tcW w:w="3005" w:type="dxa"/>
        </w:tcPr>
        <w:p w14:paraId="034C102C" w14:textId="3A4C55D4" w:rsidR="4B96C887" w:rsidRDefault="4B96C887" w:rsidP="4B96C887">
          <w:pPr>
            <w:pStyle w:val="Header"/>
            <w:ind w:right="-115"/>
            <w:jc w:val="right"/>
          </w:pPr>
        </w:p>
      </w:tc>
    </w:tr>
  </w:tbl>
  <w:p w14:paraId="58C3B0FF" w14:textId="5310F7EC" w:rsidR="4B96C887" w:rsidRDefault="4B96C887" w:rsidP="4B96C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A256" w14:textId="77777777" w:rsidR="009767D7" w:rsidRDefault="009767D7" w:rsidP="00B22B2E">
      <w:r>
        <w:separator/>
      </w:r>
    </w:p>
  </w:footnote>
  <w:footnote w:type="continuationSeparator" w:id="0">
    <w:p w14:paraId="5310F597" w14:textId="77777777" w:rsidR="009767D7" w:rsidRDefault="009767D7" w:rsidP="00B2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96C887" w14:paraId="223D786E" w14:textId="77777777" w:rsidTr="4B96C887">
      <w:trPr>
        <w:trHeight w:val="300"/>
      </w:trPr>
      <w:tc>
        <w:tcPr>
          <w:tcW w:w="3005" w:type="dxa"/>
        </w:tcPr>
        <w:p w14:paraId="44401DA7" w14:textId="71E8D0A6" w:rsidR="4B96C887" w:rsidRDefault="4B96C887" w:rsidP="4B96C887">
          <w:pPr>
            <w:pStyle w:val="Header"/>
            <w:ind w:left="-115"/>
          </w:pPr>
        </w:p>
      </w:tc>
      <w:tc>
        <w:tcPr>
          <w:tcW w:w="3005" w:type="dxa"/>
        </w:tcPr>
        <w:p w14:paraId="5C2D73DF" w14:textId="26F3F82F" w:rsidR="4B96C887" w:rsidRDefault="4B96C887" w:rsidP="4B96C887">
          <w:pPr>
            <w:pStyle w:val="Header"/>
            <w:jc w:val="center"/>
          </w:pPr>
        </w:p>
      </w:tc>
      <w:tc>
        <w:tcPr>
          <w:tcW w:w="3005" w:type="dxa"/>
        </w:tcPr>
        <w:p w14:paraId="5B90837E" w14:textId="12624300" w:rsidR="4B96C887" w:rsidRDefault="4B96C887" w:rsidP="4B96C887">
          <w:pPr>
            <w:pStyle w:val="Header"/>
            <w:ind w:right="-115"/>
            <w:jc w:val="right"/>
          </w:pPr>
        </w:p>
      </w:tc>
    </w:tr>
  </w:tbl>
  <w:p w14:paraId="1728C51B" w14:textId="2F9B2F32" w:rsidR="4B96C887" w:rsidRDefault="4B96C887" w:rsidP="4B96C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C74"/>
    <w:multiLevelType w:val="hybridMultilevel"/>
    <w:tmpl w:val="6F64E068"/>
    <w:lvl w:ilvl="0" w:tplc="6D9EB16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5551"/>
    <w:multiLevelType w:val="hybridMultilevel"/>
    <w:tmpl w:val="9B9C5B62"/>
    <w:lvl w:ilvl="0" w:tplc="6D9EB16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11C03"/>
    <w:multiLevelType w:val="hybridMultilevel"/>
    <w:tmpl w:val="91A4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34FF"/>
    <w:multiLevelType w:val="hybridMultilevel"/>
    <w:tmpl w:val="9A30A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41922"/>
    <w:multiLevelType w:val="multilevel"/>
    <w:tmpl w:val="C41C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71755"/>
    <w:multiLevelType w:val="hybridMultilevel"/>
    <w:tmpl w:val="BAFAB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1047">
    <w:abstractNumId w:val="2"/>
  </w:num>
  <w:num w:numId="2" w16cid:durableId="1643584720">
    <w:abstractNumId w:val="3"/>
  </w:num>
  <w:num w:numId="3" w16cid:durableId="688335993">
    <w:abstractNumId w:val="5"/>
  </w:num>
  <w:num w:numId="4" w16cid:durableId="1505510411">
    <w:abstractNumId w:val="4"/>
  </w:num>
  <w:num w:numId="5" w16cid:durableId="1670981177">
    <w:abstractNumId w:val="1"/>
  </w:num>
  <w:num w:numId="6" w16cid:durableId="33445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AF"/>
    <w:rsid w:val="000102F1"/>
    <w:rsid w:val="0001142C"/>
    <w:rsid w:val="00014A32"/>
    <w:rsid w:val="00020EF1"/>
    <w:rsid w:val="00026FFA"/>
    <w:rsid w:val="00041CDE"/>
    <w:rsid w:val="000427BD"/>
    <w:rsid w:val="00053261"/>
    <w:rsid w:val="000747A3"/>
    <w:rsid w:val="0008164F"/>
    <w:rsid w:val="00085843"/>
    <w:rsid w:val="00094D7B"/>
    <w:rsid w:val="000972C1"/>
    <w:rsid w:val="000D1951"/>
    <w:rsid w:val="000E23FE"/>
    <w:rsid w:val="000F5917"/>
    <w:rsid w:val="000F6CB5"/>
    <w:rsid w:val="00100EFC"/>
    <w:rsid w:val="00142DA7"/>
    <w:rsid w:val="00143054"/>
    <w:rsid w:val="00196902"/>
    <w:rsid w:val="001A16AD"/>
    <w:rsid w:val="001C3FCE"/>
    <w:rsid w:val="001C481C"/>
    <w:rsid w:val="001C5509"/>
    <w:rsid w:val="001D7223"/>
    <w:rsid w:val="001E033D"/>
    <w:rsid w:val="001E1EC7"/>
    <w:rsid w:val="001E4C7E"/>
    <w:rsid w:val="001E6979"/>
    <w:rsid w:val="002027AB"/>
    <w:rsid w:val="002061B3"/>
    <w:rsid w:val="00261633"/>
    <w:rsid w:val="00262605"/>
    <w:rsid w:val="002771AC"/>
    <w:rsid w:val="0027797B"/>
    <w:rsid w:val="002810AF"/>
    <w:rsid w:val="00287848"/>
    <w:rsid w:val="002947B4"/>
    <w:rsid w:val="002A72BF"/>
    <w:rsid w:val="002C2910"/>
    <w:rsid w:val="002C62D4"/>
    <w:rsid w:val="002E7928"/>
    <w:rsid w:val="002F15C1"/>
    <w:rsid w:val="002F39DC"/>
    <w:rsid w:val="002F4ACB"/>
    <w:rsid w:val="002F5C82"/>
    <w:rsid w:val="0032277E"/>
    <w:rsid w:val="0032532C"/>
    <w:rsid w:val="00344130"/>
    <w:rsid w:val="0035500E"/>
    <w:rsid w:val="003550CD"/>
    <w:rsid w:val="00360787"/>
    <w:rsid w:val="00361AB7"/>
    <w:rsid w:val="003702BC"/>
    <w:rsid w:val="00376DF7"/>
    <w:rsid w:val="0038037C"/>
    <w:rsid w:val="003B21AA"/>
    <w:rsid w:val="003B2BB5"/>
    <w:rsid w:val="003B5054"/>
    <w:rsid w:val="003B5A7E"/>
    <w:rsid w:val="003D27C7"/>
    <w:rsid w:val="003D7B50"/>
    <w:rsid w:val="003F3AAF"/>
    <w:rsid w:val="003F791E"/>
    <w:rsid w:val="00420E80"/>
    <w:rsid w:val="004452BE"/>
    <w:rsid w:val="004501B0"/>
    <w:rsid w:val="00480BF0"/>
    <w:rsid w:val="00481740"/>
    <w:rsid w:val="004927A6"/>
    <w:rsid w:val="004C112D"/>
    <w:rsid w:val="004E2F87"/>
    <w:rsid w:val="004E42C8"/>
    <w:rsid w:val="004F17A7"/>
    <w:rsid w:val="005163C5"/>
    <w:rsid w:val="00516A45"/>
    <w:rsid w:val="00555246"/>
    <w:rsid w:val="0056333E"/>
    <w:rsid w:val="00585311"/>
    <w:rsid w:val="00597C88"/>
    <w:rsid w:val="005B5E57"/>
    <w:rsid w:val="005B6D6B"/>
    <w:rsid w:val="005C0C56"/>
    <w:rsid w:val="005E5B91"/>
    <w:rsid w:val="005F1B01"/>
    <w:rsid w:val="005F246D"/>
    <w:rsid w:val="005F263F"/>
    <w:rsid w:val="005F57C1"/>
    <w:rsid w:val="005F5C2C"/>
    <w:rsid w:val="00614554"/>
    <w:rsid w:val="00625AC2"/>
    <w:rsid w:val="006354E7"/>
    <w:rsid w:val="006375C5"/>
    <w:rsid w:val="00647259"/>
    <w:rsid w:val="0066478E"/>
    <w:rsid w:val="006764C3"/>
    <w:rsid w:val="006846C3"/>
    <w:rsid w:val="006903F7"/>
    <w:rsid w:val="006B368C"/>
    <w:rsid w:val="006B68E9"/>
    <w:rsid w:val="006C4382"/>
    <w:rsid w:val="006D40D0"/>
    <w:rsid w:val="007065DA"/>
    <w:rsid w:val="00714A86"/>
    <w:rsid w:val="00782583"/>
    <w:rsid w:val="007A34BB"/>
    <w:rsid w:val="007A3FA7"/>
    <w:rsid w:val="007A58A2"/>
    <w:rsid w:val="00801583"/>
    <w:rsid w:val="00804D60"/>
    <w:rsid w:val="00813D45"/>
    <w:rsid w:val="008145D4"/>
    <w:rsid w:val="00815ED2"/>
    <w:rsid w:val="00842C00"/>
    <w:rsid w:val="00843A99"/>
    <w:rsid w:val="0085007B"/>
    <w:rsid w:val="00852E78"/>
    <w:rsid w:val="00852EC2"/>
    <w:rsid w:val="00866D1E"/>
    <w:rsid w:val="00870D5D"/>
    <w:rsid w:val="00890578"/>
    <w:rsid w:val="008A7212"/>
    <w:rsid w:val="008D3A44"/>
    <w:rsid w:val="008F7DED"/>
    <w:rsid w:val="00912075"/>
    <w:rsid w:val="0091313E"/>
    <w:rsid w:val="00915D16"/>
    <w:rsid w:val="00917BD0"/>
    <w:rsid w:val="009263E2"/>
    <w:rsid w:val="00967C49"/>
    <w:rsid w:val="009767D7"/>
    <w:rsid w:val="00977E77"/>
    <w:rsid w:val="00993D9D"/>
    <w:rsid w:val="009948BA"/>
    <w:rsid w:val="009B1179"/>
    <w:rsid w:val="009E3A98"/>
    <w:rsid w:val="009F5E50"/>
    <w:rsid w:val="009F7D5F"/>
    <w:rsid w:val="00A035C5"/>
    <w:rsid w:val="00A1095E"/>
    <w:rsid w:val="00A16B63"/>
    <w:rsid w:val="00A55DFD"/>
    <w:rsid w:val="00A63454"/>
    <w:rsid w:val="00A9362B"/>
    <w:rsid w:val="00A94599"/>
    <w:rsid w:val="00AC1909"/>
    <w:rsid w:val="00AC1C58"/>
    <w:rsid w:val="00AC40F0"/>
    <w:rsid w:val="00AF5465"/>
    <w:rsid w:val="00B10679"/>
    <w:rsid w:val="00B114BE"/>
    <w:rsid w:val="00B163D8"/>
    <w:rsid w:val="00B20863"/>
    <w:rsid w:val="00B22B2E"/>
    <w:rsid w:val="00B22C4C"/>
    <w:rsid w:val="00B41CC1"/>
    <w:rsid w:val="00B43252"/>
    <w:rsid w:val="00B4541B"/>
    <w:rsid w:val="00B858F0"/>
    <w:rsid w:val="00B92503"/>
    <w:rsid w:val="00B95D62"/>
    <w:rsid w:val="00BA0986"/>
    <w:rsid w:val="00BB7DA3"/>
    <w:rsid w:val="00BC3396"/>
    <w:rsid w:val="00BF2633"/>
    <w:rsid w:val="00BF7186"/>
    <w:rsid w:val="00C073BF"/>
    <w:rsid w:val="00C274C5"/>
    <w:rsid w:val="00C27EF6"/>
    <w:rsid w:val="00C41450"/>
    <w:rsid w:val="00C611D0"/>
    <w:rsid w:val="00C65358"/>
    <w:rsid w:val="00C75EB9"/>
    <w:rsid w:val="00C84DC9"/>
    <w:rsid w:val="00CA5DBE"/>
    <w:rsid w:val="00CA607B"/>
    <w:rsid w:val="00CA67AB"/>
    <w:rsid w:val="00CA6C4C"/>
    <w:rsid w:val="00CE29FA"/>
    <w:rsid w:val="00D10FF0"/>
    <w:rsid w:val="00D22196"/>
    <w:rsid w:val="00D32919"/>
    <w:rsid w:val="00D3446F"/>
    <w:rsid w:val="00D37815"/>
    <w:rsid w:val="00D47B0F"/>
    <w:rsid w:val="00D9361E"/>
    <w:rsid w:val="00D96252"/>
    <w:rsid w:val="00DA6699"/>
    <w:rsid w:val="00DC17F1"/>
    <w:rsid w:val="00DF097E"/>
    <w:rsid w:val="00E051D9"/>
    <w:rsid w:val="00E144AA"/>
    <w:rsid w:val="00E4771D"/>
    <w:rsid w:val="00E51CC7"/>
    <w:rsid w:val="00E524BD"/>
    <w:rsid w:val="00E77ADD"/>
    <w:rsid w:val="00E84369"/>
    <w:rsid w:val="00E877AF"/>
    <w:rsid w:val="00E92F22"/>
    <w:rsid w:val="00EA3171"/>
    <w:rsid w:val="00EB6284"/>
    <w:rsid w:val="00ED373A"/>
    <w:rsid w:val="00EE393E"/>
    <w:rsid w:val="00EF1728"/>
    <w:rsid w:val="00F27740"/>
    <w:rsid w:val="00F31F22"/>
    <w:rsid w:val="00F448D1"/>
    <w:rsid w:val="00F744B5"/>
    <w:rsid w:val="00F77108"/>
    <w:rsid w:val="00F8743E"/>
    <w:rsid w:val="00F91478"/>
    <w:rsid w:val="00FA6AA9"/>
    <w:rsid w:val="00FB4F84"/>
    <w:rsid w:val="00FC7387"/>
    <w:rsid w:val="00FC7E58"/>
    <w:rsid w:val="4B96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F01A"/>
  <w15:chartTrackingRefBased/>
  <w15:docId w15:val="{99DB00CE-A15E-4A47-B0DA-88DD9453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C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E877AF"/>
    <w:pPr>
      <w:keepNext/>
      <w:outlineLvl w:val="4"/>
    </w:pPr>
    <w:rPr>
      <w:rFonts w:ascii="Arial" w:hAnsi="Arial" w:cs="Arial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877AF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E877AF"/>
    <w:pPr>
      <w:jc w:val="center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E877AF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903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3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10A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2C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2B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B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2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B2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14BE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B114BE"/>
    <w:rPr>
      <w:b/>
      <w:bCs/>
    </w:rPr>
  </w:style>
  <w:style w:type="character" w:styleId="Emphasis">
    <w:name w:val="Emphasis"/>
    <w:basedOn w:val="DefaultParagraphFont"/>
    <w:uiPriority w:val="20"/>
    <w:qFormat/>
    <w:rsid w:val="00B114BE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0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1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17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7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6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7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23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2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16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43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34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2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0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0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63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84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10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145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4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8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38025B7027F43BB1334354674C91D" ma:contentTypeVersion="12" ma:contentTypeDescription="Create a new document." ma:contentTypeScope="" ma:versionID="b643e87983b968000a0abf83a3dbb087">
  <xsd:schema xmlns:xsd="http://www.w3.org/2001/XMLSchema" xmlns:xs="http://www.w3.org/2001/XMLSchema" xmlns:p="http://schemas.microsoft.com/office/2006/metadata/properties" xmlns:ns2="b7c6ddc0-3a32-4be6-8680-638f5a0e2242" xmlns:ns3="64a79179-2f91-4b08-868f-079789819230" targetNamespace="http://schemas.microsoft.com/office/2006/metadata/properties" ma:root="true" ma:fieldsID="ca409a51095c108f8593e22da2dbb4f7" ns2:_="" ns3:_="">
    <xsd:import namespace="b7c6ddc0-3a32-4be6-8680-638f5a0e2242"/>
    <xsd:import namespace="64a79179-2f91-4b08-868f-07978981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ddc0-3a32-4be6-8680-638f5a0e2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ecfe19-1406-4555-b700-9b04ef981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9179-2f91-4b08-868f-079789819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76d27b-0341-41a5-856f-d12359c4a029}" ma:internalName="TaxCatchAll" ma:showField="CatchAllData" ma:web="64a79179-2f91-4b08-868f-07978981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79179-2f91-4b08-868f-079789819230" xsi:nil="true"/>
    <lcf76f155ced4ddcb4097134ff3c332f xmlns="b7c6ddc0-3a32-4be6-8680-638f5a0e22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A75740-11E6-4A5C-A768-765EE2DB7DC4}"/>
</file>

<file path=customXml/itemProps2.xml><?xml version="1.0" encoding="utf-8"?>
<ds:datastoreItem xmlns:ds="http://schemas.openxmlformats.org/officeDocument/2006/customXml" ds:itemID="{7A08177F-4245-48BD-A8EE-EC30B17AF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E67A6-5696-4C88-93D6-C051616EC82D}">
  <ds:schemaRefs>
    <ds:schemaRef ds:uri="http://schemas.microsoft.com/office/2006/metadata/properties"/>
    <ds:schemaRef ds:uri="http://schemas.microsoft.com/office/infopath/2007/PartnerControls"/>
    <ds:schemaRef ds:uri="64a79179-2f91-4b08-868f-079789819230"/>
    <ds:schemaRef ds:uri="b7c6ddc0-3a32-4be6-8680-638f5a0e2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Drayton Clerk</dc:creator>
  <cp:keywords/>
  <dc:description/>
  <cp:lastModifiedBy>Drayton Clerk</cp:lastModifiedBy>
  <cp:revision>2</cp:revision>
  <cp:lastPrinted>2025-06-24T14:53:00Z</cp:lastPrinted>
  <dcterms:created xsi:type="dcterms:W3CDTF">2025-12-16T15:47:00Z</dcterms:created>
  <dcterms:modified xsi:type="dcterms:W3CDTF">2025-12-16T15:47:00Z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0x0101002D138025B7027F43BB1334354674C91D</vt:lpwstr>
  </property>
  <property fmtid="{D5CDD505-2E9C-101B-9397-08002B2CF9AE}" pid="3" name="MediaServiceImageTags">
    <vt:lpwstr/>
  </property>
</Properties>
</file>